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B9" w:rsidRDefault="00204040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招聘简章</w:t>
      </w:r>
    </w:p>
    <w:p w:rsidR="00EE57B9" w:rsidRDefault="00204040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>山西道生鑫宇清洁能源有限公司（岢岚焦炉气制</w:t>
      </w:r>
      <w:r>
        <w:rPr>
          <w:rFonts w:ascii="宋体" w:eastAsia="宋体" w:hAnsi="宋体" w:cs="Times New Roman" w:hint="eastAsia"/>
          <w:sz w:val="32"/>
          <w:szCs w:val="32"/>
        </w:rPr>
        <w:t>LNG</w:t>
      </w:r>
      <w:r>
        <w:rPr>
          <w:rFonts w:ascii="宋体" w:eastAsia="宋体" w:hAnsi="宋体" w:cs="Times New Roman" w:hint="eastAsia"/>
          <w:sz w:val="32"/>
          <w:szCs w:val="32"/>
        </w:rPr>
        <w:t>项目）成立于</w:t>
      </w:r>
      <w:r>
        <w:rPr>
          <w:rFonts w:ascii="宋体" w:eastAsia="宋体" w:hAnsi="宋体" w:cs="Times New Roman" w:hint="eastAsia"/>
          <w:kern w:val="0"/>
          <w:sz w:val="32"/>
          <w:szCs w:val="32"/>
        </w:rPr>
        <w:t>2014</w:t>
      </w:r>
      <w:r>
        <w:rPr>
          <w:rFonts w:ascii="宋体" w:eastAsia="宋体" w:hAnsi="宋体" w:cs="Times New Roman" w:hint="eastAsia"/>
          <w:kern w:val="0"/>
          <w:sz w:val="32"/>
          <w:szCs w:val="32"/>
        </w:rPr>
        <w:t>年</w:t>
      </w:r>
      <w:r>
        <w:rPr>
          <w:rFonts w:ascii="宋体" w:eastAsia="宋体" w:hAnsi="宋体" w:cs="Times New Roman" w:hint="eastAsia"/>
          <w:kern w:val="0"/>
          <w:sz w:val="32"/>
          <w:szCs w:val="32"/>
        </w:rPr>
        <w:t>2</w:t>
      </w:r>
      <w:r>
        <w:rPr>
          <w:rFonts w:ascii="宋体" w:eastAsia="宋体" w:hAnsi="宋体" w:cs="Times New Roman" w:hint="eastAsia"/>
          <w:kern w:val="0"/>
          <w:sz w:val="32"/>
          <w:szCs w:val="32"/>
        </w:rPr>
        <w:t>月，注册资金</w:t>
      </w:r>
      <w:r>
        <w:rPr>
          <w:rFonts w:ascii="宋体" w:eastAsia="宋体" w:hAnsi="宋体" w:cs="Times New Roman" w:hint="eastAsia"/>
          <w:kern w:val="0"/>
          <w:sz w:val="32"/>
          <w:szCs w:val="32"/>
        </w:rPr>
        <w:t>3.0</w:t>
      </w:r>
      <w:r>
        <w:rPr>
          <w:rFonts w:ascii="宋体" w:eastAsia="宋体" w:hAnsi="宋体" w:cs="Times New Roman" w:hint="eastAsia"/>
          <w:kern w:val="0"/>
          <w:sz w:val="32"/>
          <w:szCs w:val="32"/>
        </w:rPr>
        <w:t>亿元，由东莞市道生天然气有限公司、忻州市鑫宇煤炭气化有限公司、广州市三英温泉酒店投资有限公司合资成立。</w:t>
      </w:r>
      <w:r>
        <w:rPr>
          <w:rFonts w:hint="eastAsia"/>
          <w:sz w:val="32"/>
          <w:szCs w:val="32"/>
        </w:rPr>
        <w:t>公司致力于促进产业转型和发展清洁能源产业。</w:t>
      </w:r>
    </w:p>
    <w:p w:rsidR="00EE57B9" w:rsidRDefault="00204040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公司位于山西省忻州市岢岚县胡家滩煤化工工业园区，占地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万平方米，总投资约</w:t>
      </w:r>
      <w:r>
        <w:rPr>
          <w:rFonts w:hint="eastAsia"/>
          <w:sz w:val="32"/>
          <w:szCs w:val="32"/>
        </w:rPr>
        <w:t>5.3</w:t>
      </w:r>
      <w:r>
        <w:rPr>
          <w:rFonts w:hint="eastAsia"/>
          <w:sz w:val="32"/>
          <w:szCs w:val="32"/>
        </w:rPr>
        <w:t>亿元。项目以忻州市鑫宇煤炭气化有限公司副产的年</w:t>
      </w:r>
      <w:r>
        <w:rPr>
          <w:rFonts w:hint="eastAsia"/>
          <w:sz w:val="32"/>
          <w:szCs w:val="32"/>
        </w:rPr>
        <w:t>2.2</w:t>
      </w:r>
      <w:r>
        <w:rPr>
          <w:rFonts w:hint="eastAsia"/>
          <w:sz w:val="32"/>
          <w:szCs w:val="32"/>
        </w:rPr>
        <w:t>亿立方米焦炉气为原料，通过气柜缓冲后进入螺杆压缩机增压至</w:t>
      </w:r>
      <w:r>
        <w:rPr>
          <w:rFonts w:hint="eastAsia"/>
          <w:sz w:val="32"/>
          <w:szCs w:val="32"/>
        </w:rPr>
        <w:t>0.7Mpa</w:t>
      </w:r>
      <w:r>
        <w:rPr>
          <w:rFonts w:hint="eastAsia"/>
          <w:sz w:val="32"/>
          <w:szCs w:val="32"/>
        </w:rPr>
        <w:t>，经预净化后进入离心压缩机再次增压至</w:t>
      </w:r>
      <w:r>
        <w:rPr>
          <w:rFonts w:hint="eastAsia"/>
          <w:sz w:val="32"/>
          <w:szCs w:val="32"/>
        </w:rPr>
        <w:t xml:space="preserve">2.8 </w:t>
      </w:r>
      <w:r>
        <w:rPr>
          <w:rFonts w:hint="eastAsia"/>
          <w:sz w:val="32"/>
          <w:szCs w:val="32"/>
        </w:rPr>
        <w:t>Mpa</w:t>
      </w:r>
      <w:r>
        <w:rPr>
          <w:rFonts w:hint="eastAsia"/>
          <w:sz w:val="32"/>
          <w:szCs w:val="32"/>
        </w:rPr>
        <w:t>后进入精脱硫工序，净化合格的焦炉气进入甲烷化工序，得到的合成气经干燥、纯化、脱汞后通过深冷液化分离工艺，最终制得液化天然气（</w:t>
      </w:r>
      <w:r>
        <w:rPr>
          <w:rFonts w:hint="eastAsia"/>
          <w:sz w:val="32"/>
          <w:szCs w:val="32"/>
        </w:rPr>
        <w:t>LNG</w:t>
      </w:r>
      <w:r>
        <w:rPr>
          <w:rFonts w:hint="eastAsia"/>
          <w:sz w:val="32"/>
          <w:szCs w:val="32"/>
        </w:rPr>
        <w:t>）产品。</w:t>
      </w:r>
    </w:p>
    <w:p w:rsidR="00EE57B9" w:rsidRDefault="00204040">
      <w:pPr>
        <w:spacing w:line="360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我们以“人尽其才、才尽其用，企业与您共同发展”的用人理念，诚邀优秀俊才携手同行、共谋发展。</w:t>
      </w:r>
    </w:p>
    <w:p w:rsidR="00EE57B9" w:rsidRDefault="0020404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公司福利：包吃包住</w:t>
      </w:r>
      <w:r>
        <w:rPr>
          <w:rFonts w:hint="eastAsia"/>
          <w:sz w:val="32"/>
          <w:szCs w:val="32"/>
        </w:rPr>
        <w:t>+</w:t>
      </w:r>
      <w:r>
        <w:rPr>
          <w:rFonts w:hint="eastAsia"/>
          <w:sz w:val="32"/>
          <w:szCs w:val="32"/>
        </w:rPr>
        <w:t>绩效奖金</w:t>
      </w:r>
      <w:r>
        <w:rPr>
          <w:rFonts w:hint="eastAsia"/>
          <w:sz w:val="32"/>
          <w:szCs w:val="32"/>
        </w:rPr>
        <w:t>+</w:t>
      </w:r>
      <w:r>
        <w:rPr>
          <w:rFonts w:hint="eastAsia"/>
          <w:sz w:val="32"/>
          <w:szCs w:val="32"/>
        </w:rPr>
        <w:t>社保</w:t>
      </w:r>
      <w:r>
        <w:rPr>
          <w:rFonts w:hint="eastAsia"/>
          <w:sz w:val="32"/>
          <w:szCs w:val="32"/>
        </w:rPr>
        <w:t>+</w:t>
      </w:r>
      <w:r>
        <w:rPr>
          <w:rFonts w:hint="eastAsia"/>
          <w:sz w:val="32"/>
          <w:szCs w:val="32"/>
        </w:rPr>
        <w:t>节日福利</w:t>
      </w:r>
      <w:r>
        <w:rPr>
          <w:rFonts w:hint="eastAsia"/>
          <w:sz w:val="32"/>
          <w:szCs w:val="32"/>
        </w:rPr>
        <w:t>+</w:t>
      </w:r>
      <w:r>
        <w:rPr>
          <w:rFonts w:hint="eastAsia"/>
          <w:sz w:val="32"/>
          <w:szCs w:val="32"/>
        </w:rPr>
        <w:t>年终奖等；</w:t>
      </w:r>
    </w:p>
    <w:p w:rsidR="00EE57B9" w:rsidRDefault="0020404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诚聘应届毕业生数名：</w:t>
      </w:r>
    </w:p>
    <w:p w:rsidR="00EE57B9" w:rsidRDefault="0020404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办公室秘书、助理</w:t>
      </w:r>
    </w:p>
    <w:p w:rsidR="00EE57B9" w:rsidRDefault="0020404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要求：化工相关专业或行政管理等相关专业，本科以上学历，成绩优秀，有驾驶证，能协助领导应酬，能适应出差。</w:t>
      </w:r>
    </w:p>
    <w:p w:rsidR="00EE57B9" w:rsidRDefault="0020404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化工工艺操作员</w:t>
      </w:r>
    </w:p>
    <w:p w:rsidR="00EE57B9" w:rsidRDefault="0020404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要求：有化学、化工等相关专业学习经验，大专以上</w:t>
      </w:r>
      <w:r>
        <w:rPr>
          <w:rFonts w:hint="eastAsia"/>
          <w:sz w:val="32"/>
          <w:szCs w:val="32"/>
        </w:rPr>
        <w:t>学历，成绩优异。</w:t>
      </w:r>
      <w:r>
        <w:rPr>
          <w:sz w:val="32"/>
          <w:szCs w:val="32"/>
        </w:rPr>
        <w:t xml:space="preserve"> </w:t>
      </w:r>
    </w:p>
    <w:p w:rsidR="00EE57B9" w:rsidRDefault="0020404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公司地址：山西省忻州市岢岚县湖家滩煤化工工业园区</w:t>
      </w:r>
    </w:p>
    <w:p w:rsidR="00EE57B9" w:rsidRDefault="0020404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联系电话：</w:t>
      </w:r>
      <w:r>
        <w:rPr>
          <w:rFonts w:hint="eastAsia"/>
          <w:b/>
          <w:sz w:val="32"/>
          <w:szCs w:val="32"/>
        </w:rPr>
        <w:t>18735031015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0350-8150547</w:t>
      </w:r>
    </w:p>
    <w:p w:rsidR="00EE57B9" w:rsidRDefault="00204040">
      <w:pPr>
        <w:jc w:val="right"/>
        <w:rPr>
          <w:b/>
          <w:sz w:val="32"/>
          <w:szCs w:val="32"/>
        </w:rPr>
      </w:pPr>
      <w:bookmarkStart w:id="0" w:name="_GoBack"/>
      <w:r>
        <w:rPr>
          <w:rFonts w:hint="eastAsia"/>
          <w:b/>
          <w:noProof/>
          <w:sz w:val="32"/>
          <w:szCs w:val="32"/>
        </w:rPr>
        <w:drawing>
          <wp:inline distT="0" distB="0" distL="114300" distR="114300">
            <wp:extent cx="3214659" cy="1786890"/>
            <wp:effectExtent l="0" t="0" r="5080" b="3810"/>
            <wp:docPr id="1" name="图片 1" descr="化工英才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化工英才网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7901" cy="179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5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E9"/>
    <w:rsid w:val="00097945"/>
    <w:rsid w:val="0010484C"/>
    <w:rsid w:val="00204040"/>
    <w:rsid w:val="002653AC"/>
    <w:rsid w:val="00283883"/>
    <w:rsid w:val="002F77BB"/>
    <w:rsid w:val="00374721"/>
    <w:rsid w:val="00411CE9"/>
    <w:rsid w:val="005445B0"/>
    <w:rsid w:val="007410C5"/>
    <w:rsid w:val="008113A5"/>
    <w:rsid w:val="00897D35"/>
    <w:rsid w:val="008E3D53"/>
    <w:rsid w:val="00972BF8"/>
    <w:rsid w:val="009B3EBE"/>
    <w:rsid w:val="00A0316E"/>
    <w:rsid w:val="00A30444"/>
    <w:rsid w:val="00A801BC"/>
    <w:rsid w:val="00C11DA5"/>
    <w:rsid w:val="00D121E0"/>
    <w:rsid w:val="00D51187"/>
    <w:rsid w:val="00E57D97"/>
    <w:rsid w:val="00EE57B9"/>
    <w:rsid w:val="01904D86"/>
    <w:rsid w:val="01BD72B3"/>
    <w:rsid w:val="059A0FF4"/>
    <w:rsid w:val="0FFA0EF1"/>
    <w:rsid w:val="10C15C53"/>
    <w:rsid w:val="12CB1AEC"/>
    <w:rsid w:val="15AF6B56"/>
    <w:rsid w:val="24693815"/>
    <w:rsid w:val="2F52218D"/>
    <w:rsid w:val="3E4635B5"/>
    <w:rsid w:val="48352D2E"/>
    <w:rsid w:val="4A94209F"/>
    <w:rsid w:val="54F87D2A"/>
    <w:rsid w:val="5630378A"/>
    <w:rsid w:val="570C391F"/>
    <w:rsid w:val="616E76F3"/>
    <w:rsid w:val="6796168E"/>
    <w:rsid w:val="6AA247A1"/>
    <w:rsid w:val="700D2DDE"/>
    <w:rsid w:val="73993D9B"/>
    <w:rsid w:val="73BF441C"/>
    <w:rsid w:val="73FC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0DFCD-8382-4502-83CA-EFB6487E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刘寒月</cp:lastModifiedBy>
  <cp:revision>15</cp:revision>
  <dcterms:created xsi:type="dcterms:W3CDTF">2017-02-22T01:07:00Z</dcterms:created>
  <dcterms:modified xsi:type="dcterms:W3CDTF">2020-05-27T07:02:00Z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