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contextualSpacing/>
        <w:jc w:val="center"/>
        <w:textAlignment w:val="auto"/>
        <w:rPr>
          <w:rFonts w:eastAsia="微软简标宋"/>
          <w:sz w:val="36"/>
          <w:szCs w:val="36"/>
        </w:rPr>
      </w:pPr>
      <w:r>
        <w:rPr>
          <w:rFonts w:eastAsia="微软简标宋"/>
          <w:sz w:val="36"/>
          <w:szCs w:val="36"/>
        </w:rPr>
        <w:t>中煤陕西榆林能源化工有限公司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contextualSpacing/>
        <w:jc w:val="center"/>
        <w:textAlignment w:val="auto"/>
        <w:rPr>
          <w:rFonts w:eastAsia="微软简标宋"/>
          <w:sz w:val="36"/>
          <w:szCs w:val="36"/>
        </w:rPr>
      </w:pPr>
      <w:r>
        <w:rPr>
          <w:rFonts w:eastAsia="微软简标宋"/>
          <w:sz w:val="36"/>
          <w:szCs w:val="36"/>
        </w:rPr>
        <w:t>面向社会公开招聘公告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jc w:val="left"/>
        <w:textAlignment w:val="auto"/>
        <w:rPr>
          <w:rFonts w:eastAsia="方正仿宋简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jc w:val="left"/>
        <w:textAlignment w:val="auto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中煤陕西榆林能源化工有限公司（简称“中煤陕西公司”）是中国中煤能源股份有限公司的全资子公司，主要负责中煤集团在陕西省煤炭、煤化工、电力、铁路等项目的投资筹建和生产经营工作。公司于2010年4月在陕西省榆林市注册成立，现已形成注册资金93.</w:t>
      </w:r>
      <w:r>
        <w:rPr>
          <w:rFonts w:hint="eastAsia" w:eastAsia="方正仿宋简体"/>
          <w:sz w:val="30"/>
          <w:szCs w:val="30"/>
        </w:rPr>
        <w:t>77</w:t>
      </w:r>
      <w:r>
        <w:rPr>
          <w:rFonts w:eastAsia="方正仿宋简体"/>
          <w:sz w:val="30"/>
          <w:szCs w:val="30"/>
        </w:rPr>
        <w:t>亿元、总资产258.12亿元的企业规模，成为中煤集团陕北煤化产业基地。公司主要建设项目有：化工</w:t>
      </w:r>
      <w:r>
        <w:rPr>
          <w:rFonts w:hint="eastAsia" w:eastAsia="方正仿宋简体"/>
          <w:sz w:val="30"/>
          <w:szCs w:val="30"/>
        </w:rPr>
        <w:t>煤制烯烃项目</w:t>
      </w:r>
      <w:r>
        <w:rPr>
          <w:rFonts w:eastAsia="方正仿宋简体"/>
          <w:sz w:val="30"/>
          <w:szCs w:val="30"/>
        </w:rPr>
        <w:t>，化工配套资源年产1500万吨大海则煤矿及选煤厂项目，与延安市车村煤矿均股合作建设500万吨/年禾草沟煤矿及选煤厂，化工、煤矿配套的煤机维修项目，参股建设靖神铁路、王圪堵水库等。2017年4月托管内蒙古中煤远兴能源化工有限公司</w:t>
      </w:r>
      <w:r>
        <w:rPr>
          <w:rFonts w:eastAsia="方正仿宋简体"/>
          <w:sz w:val="30"/>
          <w:szCs w:val="30"/>
          <w:highlight w:val="none"/>
        </w:rPr>
        <w:t>。公司始终坚持党建工作与生产经营齐头并进，双轮驱动，全面践行中煤文化，重点打造“和”文化、安全文化、廉洁文化、青年文化，员工归属感和幸福感不断增强，企业美誉度不断提升。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jc w:val="left"/>
        <w:textAlignment w:val="auto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中煤陕西公司</w:t>
      </w:r>
      <w:r>
        <w:rPr>
          <w:rFonts w:hint="eastAsia" w:eastAsia="方正仿宋简体"/>
          <w:sz w:val="30"/>
          <w:szCs w:val="30"/>
          <w:lang w:eastAsia="zh-CN"/>
        </w:rPr>
        <w:t>化工分公司</w:t>
      </w:r>
      <w:r>
        <w:rPr>
          <w:rFonts w:hint="eastAsia" w:eastAsia="方正仿宋简体"/>
          <w:sz w:val="30"/>
          <w:szCs w:val="30"/>
        </w:rPr>
        <w:t>位于位于榆林市榆横煤化学工业园区，装置规模为360万吨/年煤制甲醇、135万吨/年聚烯烃，项目</w:t>
      </w:r>
      <w:r>
        <w:rPr>
          <w:rFonts w:eastAsia="方正仿宋简体"/>
          <w:sz w:val="30"/>
          <w:szCs w:val="30"/>
        </w:rPr>
        <w:t>分两期建设</w:t>
      </w:r>
      <w:r>
        <w:rPr>
          <w:rFonts w:hint="eastAsia" w:eastAsia="方正仿宋简体"/>
          <w:sz w:val="30"/>
          <w:szCs w:val="30"/>
        </w:rPr>
        <w:t>，其中一期工程为年产180万吨/年煤制甲醇、30万吨聚乙烯、30万吨聚丙烯，已经正式运营。二期工程为年产45万吨聚丙烯、30万吨高密度聚乙烯，</w:t>
      </w:r>
      <w:r>
        <w:rPr>
          <w:rFonts w:eastAsia="方正仿宋简体"/>
          <w:sz w:val="30"/>
          <w:szCs w:val="30"/>
        </w:rPr>
        <w:t>建成后将在一期和二期之间形成产品品种差异和规模效益，进一步丰富由低到高的产品线，切实增强未来聚烯烃产品市场综合竞争力。未来，中煤陕西公司将成为中煤集团陕北煤化产业基地，成为中煤集团打造蒙陕地区大型能源化工基地的重要组成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jc w:val="left"/>
        <w:textAlignment w:val="auto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根据中煤陕西公司</w:t>
      </w:r>
      <w:r>
        <w:rPr>
          <w:rFonts w:hint="eastAsia" w:eastAsia="方正仿宋简体"/>
          <w:sz w:val="30"/>
          <w:szCs w:val="30"/>
          <w:lang w:eastAsia="zh-CN"/>
        </w:rPr>
        <w:t>化工分公司</w:t>
      </w:r>
      <w:r>
        <w:rPr>
          <w:rFonts w:eastAsia="方正仿宋简体"/>
          <w:sz w:val="30"/>
          <w:szCs w:val="30"/>
        </w:rPr>
        <w:t>生产发展的需要，遵循“公开、公平、竞争、择优”的原则，现面向社会公开招聘，具体事宜公告如下：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jc w:val="left"/>
        <w:textAlignment w:val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</w:t>
      </w:r>
      <w:r>
        <w:rPr>
          <w:rFonts w:hAnsi="黑体" w:eastAsia="黑体"/>
          <w:sz w:val="30"/>
          <w:szCs w:val="30"/>
        </w:rPr>
        <w:t>招聘</w:t>
      </w:r>
      <w:r>
        <w:rPr>
          <w:rFonts w:hint="eastAsia" w:hAnsi="黑体" w:eastAsia="黑体"/>
          <w:sz w:val="30"/>
          <w:szCs w:val="30"/>
        </w:rPr>
        <w:t>岗位</w:t>
      </w:r>
      <w:r>
        <w:rPr>
          <w:rFonts w:hAnsi="黑体" w:eastAsia="黑体"/>
          <w:sz w:val="30"/>
          <w:szCs w:val="30"/>
        </w:rPr>
        <w:t>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  <w:highlight w:val="none"/>
        </w:rPr>
      </w:pPr>
      <w:r>
        <w:rPr>
          <w:rFonts w:eastAsia="方正仿宋简体"/>
          <w:kern w:val="0"/>
          <w:sz w:val="30"/>
          <w:szCs w:val="30"/>
          <w:highlight w:val="none"/>
        </w:rPr>
        <w:t>1.机械动力部无损检测主管1人；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  <w:highlight w:val="none"/>
        </w:rPr>
      </w:pPr>
      <w:r>
        <w:rPr>
          <w:rFonts w:eastAsia="方正仿宋简体"/>
          <w:kern w:val="0"/>
          <w:sz w:val="30"/>
          <w:szCs w:val="30"/>
          <w:highlight w:val="none"/>
        </w:rPr>
        <w:t>2.机械动力部土建主管1人；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  <w:highlight w:val="none"/>
        </w:rPr>
      </w:pPr>
      <w:r>
        <w:rPr>
          <w:rFonts w:eastAsia="方正仿宋简体"/>
          <w:kern w:val="0"/>
          <w:sz w:val="30"/>
          <w:szCs w:val="30"/>
          <w:highlight w:val="none"/>
        </w:rPr>
        <w:t>3.甲醇中心操作人员</w:t>
      </w:r>
      <w:r>
        <w:rPr>
          <w:rFonts w:hint="eastAsia" w:eastAsia="方正仿宋简体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eastAsia="方正仿宋简体"/>
          <w:kern w:val="0"/>
          <w:sz w:val="30"/>
          <w:szCs w:val="30"/>
          <w:highlight w:val="none"/>
        </w:rPr>
        <w:t>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  <w:highlight w:val="none"/>
        </w:rPr>
      </w:pPr>
      <w:r>
        <w:rPr>
          <w:rFonts w:eastAsia="方正仿宋简体"/>
          <w:kern w:val="0"/>
          <w:sz w:val="30"/>
          <w:szCs w:val="30"/>
          <w:highlight w:val="none"/>
        </w:rPr>
        <w:t>4.烯烃中心操作人员</w:t>
      </w:r>
      <w:r>
        <w:rPr>
          <w:rFonts w:hint="eastAsia" w:eastAsia="方正仿宋简体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eastAsia="方正仿宋简体"/>
          <w:kern w:val="0"/>
          <w:sz w:val="30"/>
          <w:szCs w:val="30"/>
          <w:highlight w:val="none"/>
        </w:rPr>
        <w:t>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5.热电中心操作人员4人；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6.</w:t>
      </w:r>
      <w:r>
        <w:rPr>
          <w:rFonts w:hint="eastAsia" w:eastAsia="方正仿宋简体"/>
          <w:kern w:val="0"/>
          <w:sz w:val="30"/>
          <w:szCs w:val="30"/>
          <w:lang w:val="en-US" w:eastAsia="zh-CN"/>
        </w:rPr>
        <w:t>化工</w:t>
      </w:r>
      <w:r>
        <w:rPr>
          <w:rFonts w:eastAsia="方正仿宋简体"/>
          <w:kern w:val="0"/>
          <w:sz w:val="30"/>
          <w:szCs w:val="30"/>
        </w:rPr>
        <w:t>操作人员10人。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jc w:val="left"/>
        <w:textAlignment w:val="auto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  <w:lang w:val="en-US" w:eastAsia="zh-CN"/>
        </w:rPr>
        <w:t>二</w:t>
      </w:r>
      <w:r>
        <w:rPr>
          <w:rFonts w:hAnsi="黑体" w:eastAsia="黑体"/>
          <w:sz w:val="30"/>
          <w:szCs w:val="30"/>
        </w:rPr>
        <w:t>、报名基本条件和资格条件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2" w:firstLineChars="200"/>
        <w:textAlignment w:val="auto"/>
        <w:rPr>
          <w:rFonts w:eastAsia="楷体_GB2312"/>
          <w:b/>
          <w:color w:val="000000"/>
          <w:sz w:val="30"/>
          <w:szCs w:val="30"/>
        </w:rPr>
      </w:pPr>
      <w:r>
        <w:rPr>
          <w:rFonts w:eastAsia="楷体_GB2312"/>
          <w:b/>
          <w:color w:val="000000"/>
          <w:sz w:val="30"/>
          <w:szCs w:val="30"/>
        </w:rPr>
        <w:t>（一）基本条件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1.具有较高的政治素质，认真执行党和国家的路线、方针、政策，具有较强的事业心、责任感、团队意识和创新精神；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2.德才兼备，为人正派，群众公认，具有良好的职业素养；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3.遵纪守法，勤勉尽责，团结合作，廉洁从业；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4.具有良好的心理素质和身体素质，操作人员需适应倒班工作；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方正仿宋简体"/>
          <w:kern w:val="0"/>
          <w:sz w:val="30"/>
          <w:szCs w:val="30"/>
        </w:rPr>
        <w:t>5.无违纪、违法或不良执业记录。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452" w:firstLineChars="150"/>
        <w:textAlignment w:val="auto"/>
        <w:rPr>
          <w:rFonts w:eastAsia="方正仿宋简体"/>
          <w:kern w:val="0"/>
          <w:sz w:val="30"/>
          <w:szCs w:val="30"/>
        </w:rPr>
      </w:pPr>
      <w:r>
        <w:rPr>
          <w:rFonts w:eastAsia="楷体_GB2312"/>
          <w:b/>
          <w:color w:val="000000"/>
          <w:sz w:val="30"/>
          <w:szCs w:val="30"/>
        </w:rPr>
        <w:t>（二）资格条件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eastAsia="方正仿宋简体"/>
          <w:sz w:val="30"/>
          <w:szCs w:val="30"/>
          <w:lang w:eastAsia="zh-CN"/>
        </w:rPr>
      </w:pPr>
      <w:r>
        <w:rPr>
          <w:rFonts w:eastAsia="楷体_GB2312"/>
          <w:kern w:val="0"/>
          <w:sz w:val="30"/>
          <w:szCs w:val="30"/>
        </w:rPr>
        <w:t>1.</w:t>
      </w:r>
      <w:r>
        <w:rPr>
          <w:rFonts w:eastAsia="楷体_GB2312"/>
          <w:sz w:val="30"/>
          <w:szCs w:val="30"/>
        </w:rPr>
        <w:t xml:space="preserve"> 机械动力部无损检测（压力容器及特种设备）主管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50" w:firstLineChars="150"/>
        <w:textAlignment w:val="auto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sz w:val="30"/>
          <w:szCs w:val="30"/>
        </w:rPr>
        <w:t>（1）</w:t>
      </w:r>
      <w:r>
        <w:rPr>
          <w:rFonts w:eastAsia="方正仿宋简体"/>
          <w:color w:val="000000"/>
          <w:sz w:val="30"/>
          <w:szCs w:val="30"/>
        </w:rPr>
        <w:t>具备大学本科及以上学历，化工设备与机械、机械设计与制造等相关专业；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40周岁以下，特别优秀者可适当放宽年龄限制；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（3）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 xml:space="preserve">具有6年以上相关工作经验；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（4）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具备工程系列初级及以上职称或相关执业资格证书。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eastAsia="方正仿宋简体"/>
          <w:sz w:val="30"/>
          <w:szCs w:val="30"/>
          <w:lang w:eastAsia="zh-CN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2. 机械动力部土建主管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 w:firstLineChars="200"/>
        <w:textAlignment w:val="auto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sz w:val="30"/>
          <w:szCs w:val="30"/>
        </w:rPr>
        <w:t>（1）</w:t>
      </w:r>
      <w:r>
        <w:rPr>
          <w:rFonts w:eastAsia="方正仿宋简体"/>
          <w:color w:val="000000"/>
          <w:sz w:val="30"/>
          <w:szCs w:val="30"/>
        </w:rPr>
        <w:t>具备大学本科及以上学历，工程管理、建筑工程、土木工程、工业与民用建筑等相关专业；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40周岁以下，特别优秀者可适当放宽年龄限制；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（3）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 xml:space="preserve">具有6年以上相关工作经验；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（4）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具备工程系列初级及以上职称或相关执业资格证书。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 w:firstLineChars="200"/>
        <w:textAlignment w:val="auto"/>
        <w:rPr>
          <w:rFonts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3.甲醇中心操作人员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50" w:firstLineChars="150"/>
        <w:textAlignment w:val="auto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sz w:val="30"/>
          <w:szCs w:val="30"/>
        </w:rPr>
        <w:t>（1）</w:t>
      </w:r>
      <w:r>
        <w:rPr>
          <w:rFonts w:eastAsia="方正仿宋简体"/>
          <w:color w:val="000000"/>
          <w:sz w:val="30"/>
          <w:szCs w:val="30"/>
        </w:rPr>
        <w:t>具备大学专科及以上学历，化学工程、化工工艺、煤化工技术等相关专业；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35周岁以下，特别优秀者可适当放宽年龄限制；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（3）具有化工企业同类装置3年以上工作经验或化工企业相关装置5年以上工作经验。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 w:firstLineChars="200"/>
        <w:textAlignment w:val="auto"/>
        <w:rPr>
          <w:rFonts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4. 烯烃中心操作人员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50" w:firstLineChars="150"/>
        <w:textAlignment w:val="auto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sz w:val="30"/>
          <w:szCs w:val="30"/>
        </w:rPr>
        <w:t>（1）</w:t>
      </w:r>
      <w:r>
        <w:rPr>
          <w:rFonts w:eastAsia="方正仿宋简体"/>
          <w:color w:val="000000"/>
          <w:sz w:val="30"/>
          <w:szCs w:val="30"/>
        </w:rPr>
        <w:t>具备大学专科及以上学历，化学工程、化工工艺、石油化工、高分子等相关专业；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35周岁以下，特别优秀者可适当放宽年龄限制；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（3）具有化工企业同类装置3年以上工作经验或化工企业相关装置5年以上工作经验。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 w:firstLineChars="200"/>
        <w:textAlignment w:val="auto"/>
        <w:rPr>
          <w:rFonts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5. 热电中心操作人员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（1）具有国家承认的全日制大学本科及以上学历，电气工程及自动化等电气相关专业；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450" w:firstLineChars="150"/>
        <w:textAlignment w:val="auto"/>
        <w:rPr>
          <w:rFonts w:hint="eastAsia"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（2）30周岁以下，特别优秀者可适当放宽年龄限制；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（3）具有化工企业同类装置3年以上工作经验或化工企业相关装置5年以上工作经验。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eastAsia" w:ascii="Times New Roman" w:hAnsi="Times New Roman" w:eastAsia="楷体_GB2312" w:cs="Times New Roman"/>
          <w:color w:val="000000"/>
          <w:sz w:val="30"/>
          <w:szCs w:val="30"/>
          <w:lang w:eastAsia="zh-CN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6. 化工操作人员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50" w:firstLineChars="150"/>
        <w:textAlignment w:val="auto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sz w:val="30"/>
          <w:szCs w:val="30"/>
        </w:rPr>
        <w:t>（1）</w:t>
      </w:r>
      <w:r>
        <w:rPr>
          <w:rFonts w:eastAsia="方正仿宋简体"/>
          <w:color w:val="000000"/>
          <w:sz w:val="30"/>
          <w:szCs w:val="30"/>
        </w:rPr>
        <w:t>具备大学专科及以上学历，化学工程、化工工艺、石油化工、高分子等相关专业；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450" w:firstLineChars="150"/>
        <w:textAlignment w:val="auto"/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35周岁以下，特别优秀者可适当放宽年龄限制；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450" w:firstLineChars="15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（3）具有化工企业同类装置3年以上工作经验或化工企业相关装置5年以上工作经验。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val="en-US" w:eastAsia="zh-CN"/>
        </w:rPr>
        <w:t>三</w:t>
      </w:r>
      <w:r>
        <w:rPr>
          <w:rFonts w:eastAsia="黑体"/>
          <w:sz w:val="30"/>
          <w:szCs w:val="30"/>
        </w:rPr>
        <w:t>、招聘岗位主要职责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《中煤陕西公司2019年招聘岗位主要职责》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（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见附件1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黑体" w:eastAsia="黑体" w:cs="Times New Roman"/>
          <w:color w:val="000000"/>
          <w:sz w:val="30"/>
          <w:szCs w:val="30"/>
          <w:lang w:val="en-US" w:eastAsia="zh-CN"/>
        </w:rPr>
        <w:t>四</w:t>
      </w:r>
      <w:r>
        <w:rPr>
          <w:rFonts w:ascii="Times New Roman" w:hAnsi="黑体" w:eastAsia="黑体" w:cs="Times New Roman"/>
          <w:color w:val="000000"/>
          <w:sz w:val="30"/>
          <w:szCs w:val="30"/>
        </w:rPr>
        <w:t>、招聘程序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公开招聘工作原则上按照网上报名、资格审查、考试评价、公示、研究决定、入职体检、聘用上岗等程序进行。每个工作程序的具体实施时间、地点等情况，将以适当形式提前告知。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黑体" w:eastAsia="黑体" w:cs="Times New Roman"/>
          <w:color w:val="000000"/>
          <w:sz w:val="30"/>
          <w:szCs w:val="30"/>
          <w:lang w:val="en-US" w:eastAsia="zh-CN"/>
        </w:rPr>
        <w:t>五</w:t>
      </w:r>
      <w:r>
        <w:rPr>
          <w:rFonts w:ascii="Times New Roman" w:hAnsi="黑体" w:eastAsia="黑体" w:cs="Times New Roman"/>
          <w:color w:val="000000"/>
          <w:sz w:val="30"/>
          <w:szCs w:val="30"/>
        </w:rPr>
        <w:t>、报名时间、方式</w:t>
      </w:r>
      <w:r>
        <w:rPr>
          <w:rFonts w:hint="eastAsia" w:ascii="Times New Roman" w:hAnsi="黑体" w:eastAsia="黑体" w:cs="Times New Roman"/>
          <w:color w:val="000000"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楷体" w:cs="Times New Roman"/>
          <w:color w:val="000000"/>
          <w:sz w:val="30"/>
          <w:szCs w:val="30"/>
        </w:rPr>
      </w:pPr>
      <w:r>
        <w:rPr>
          <w:rFonts w:ascii="Times New Roman" w:hAnsi="楷体" w:eastAsia="楷体" w:cs="Times New Roman"/>
          <w:color w:val="000000"/>
          <w:sz w:val="30"/>
          <w:szCs w:val="30"/>
        </w:rPr>
        <w:t>（一）报名时间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708" w:firstLineChars="236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  <w:highlight w:val="none"/>
        </w:rPr>
        <w:t>本公告自发布之日起报名，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截止2019年9月30日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  <w:highlight w:val="none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楷体" w:cs="Times New Roman"/>
          <w:color w:val="000000"/>
          <w:sz w:val="30"/>
          <w:szCs w:val="30"/>
        </w:rPr>
      </w:pPr>
      <w:r>
        <w:rPr>
          <w:rFonts w:ascii="Times New Roman" w:hAnsi="楷体" w:eastAsia="楷体" w:cs="Times New Roman"/>
          <w:color w:val="000000"/>
          <w:sz w:val="30"/>
          <w:szCs w:val="30"/>
        </w:rPr>
        <w:t>（二）报名方式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eastAsia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本次招聘通过网上报名，报名者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可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登录</w:t>
      </w:r>
      <w:r>
        <w:rPr>
          <w:rFonts w:ascii="Times New Roman" w:hAnsi="Times New Roman" w:eastAsia="方正仿宋简体" w:cs="Times New Roman"/>
          <w:sz w:val="30"/>
          <w:szCs w:val="30"/>
        </w:rPr>
        <w:t>集团公司网站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方正仿宋简体" w:cs="Times New Roman"/>
          <w:sz w:val="30"/>
          <w:szCs w:val="30"/>
        </w:rPr>
        <w:t>陕西公司网站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和化工英才网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下载《中煤陕西公司2019年招聘报名表》</w:t>
      </w:r>
      <w:r>
        <w:rPr>
          <w:rFonts w:ascii="Times New Roman" w:hAnsi="Times New Roman" w:eastAsia="方正仿宋简体" w:cs="Times New Roman"/>
          <w:sz w:val="30"/>
          <w:szCs w:val="30"/>
        </w:rPr>
        <w:t>（见附件2）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，按要求填写完整后</w:t>
      </w:r>
      <w:r>
        <w:rPr>
          <w:rFonts w:ascii="Times New Roman" w:hAnsi="Times New Roman" w:eastAsia="方正仿宋简体" w:cs="Times New Roman"/>
          <w:color w:val="FF0000"/>
          <w:sz w:val="30"/>
          <w:szCs w:val="30"/>
        </w:rPr>
        <w:t>（随意</w:t>
      </w:r>
      <w:r>
        <w:rPr>
          <w:rFonts w:hint="eastAsia" w:ascii="Times New Roman" w:hAnsi="Times New Roman" w:eastAsia="方正仿宋简体" w:cs="Times New Roman"/>
          <w:color w:val="FF0000"/>
          <w:sz w:val="30"/>
          <w:szCs w:val="30"/>
        </w:rPr>
        <w:t>改动、</w:t>
      </w:r>
      <w:r>
        <w:rPr>
          <w:rFonts w:ascii="Times New Roman" w:hAnsi="Times New Roman" w:eastAsia="方正仿宋简体" w:cs="Times New Roman"/>
          <w:color w:val="FF0000"/>
          <w:sz w:val="30"/>
          <w:szCs w:val="30"/>
        </w:rPr>
        <w:t>调整</w:t>
      </w:r>
      <w:r>
        <w:rPr>
          <w:rFonts w:hint="eastAsia" w:ascii="Times New Roman" w:hAnsi="Times New Roman" w:eastAsia="方正仿宋简体" w:cs="Times New Roman"/>
          <w:color w:val="FF0000"/>
          <w:sz w:val="30"/>
          <w:szCs w:val="30"/>
        </w:rPr>
        <w:t>或未按要求制式填报的视为无效报名</w:t>
      </w:r>
      <w:r>
        <w:rPr>
          <w:rFonts w:ascii="Times New Roman" w:hAnsi="Times New Roman" w:eastAsia="方正仿宋简体" w:cs="Times New Roman"/>
          <w:color w:val="FF0000"/>
          <w:sz w:val="30"/>
          <w:szCs w:val="30"/>
        </w:rPr>
        <w:t>）</w:t>
      </w:r>
      <w:r>
        <w:rPr>
          <w:rFonts w:ascii="仿宋" w:hAnsi="仿宋" w:eastAsia="仿宋"/>
          <w:color w:val="000000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将电子版报名表（excel格式）和身份证（正反面）、全日制和在职学历学位证书</w:t>
      </w:r>
      <w:r>
        <w:rPr>
          <w:rFonts w:eastAsia="方正仿宋简体"/>
          <w:color w:val="000000"/>
          <w:kern w:val="0"/>
          <w:sz w:val="30"/>
          <w:szCs w:val="30"/>
        </w:rPr>
        <w:t>（</w:t>
      </w:r>
      <w:r>
        <w:rPr>
          <w:rFonts w:hint="eastAsia" w:eastAsia="方正仿宋简体"/>
          <w:color w:val="000000"/>
          <w:kern w:val="0"/>
          <w:sz w:val="30"/>
          <w:szCs w:val="30"/>
        </w:rPr>
        <w:t>2000年以后毕业的大专及以上学历</w:t>
      </w:r>
      <w:r>
        <w:rPr>
          <w:rFonts w:eastAsia="方正仿宋简体"/>
          <w:color w:val="000000"/>
          <w:kern w:val="0"/>
          <w:sz w:val="30"/>
          <w:szCs w:val="30"/>
        </w:rPr>
        <w:t>需</w:t>
      </w:r>
      <w:r>
        <w:rPr>
          <w:rFonts w:hint="eastAsia" w:eastAsia="方正仿宋简体"/>
          <w:color w:val="000000"/>
          <w:kern w:val="0"/>
          <w:sz w:val="30"/>
          <w:szCs w:val="30"/>
          <w:lang w:val="en-US" w:eastAsia="zh-CN"/>
        </w:rPr>
        <w:t>提供</w:t>
      </w:r>
      <w:r>
        <w:rPr>
          <w:rFonts w:eastAsia="方正仿宋简体"/>
          <w:color w:val="000000"/>
          <w:kern w:val="0"/>
          <w:sz w:val="30"/>
          <w:szCs w:val="30"/>
        </w:rPr>
        <w:t>从学信网</w:t>
      </w:r>
      <w:r>
        <w:rPr>
          <w:rFonts w:hint="eastAsia" w:eastAsia="方正仿宋简体"/>
          <w:color w:val="000000"/>
          <w:kern w:val="0"/>
          <w:sz w:val="30"/>
          <w:szCs w:val="30"/>
          <w:lang w:val="en-US" w:eastAsia="zh-CN"/>
        </w:rPr>
        <w:t>下载的</w:t>
      </w:r>
      <w:r>
        <w:rPr>
          <w:rFonts w:eastAsia="方正仿宋简体"/>
          <w:color w:val="000000"/>
          <w:kern w:val="0"/>
          <w:sz w:val="30"/>
          <w:szCs w:val="30"/>
        </w:rPr>
        <w:t>教育部学历证书电子注册备案表电子版）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、执业资格证书、职称证书（pdf格式）以附件形式发送至指定邮箱：zmsxzp@163.com，</w:t>
      </w:r>
      <w:r>
        <w:rPr>
          <w:rFonts w:ascii="Times New Roman" w:hAnsi="Times New Roman" w:eastAsia="方正仿宋简体" w:cs="Times New Roman"/>
          <w:sz w:val="30"/>
          <w:szCs w:val="30"/>
        </w:rPr>
        <w:t>邮件主题及文件名请注明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 xml:space="preserve"> “应聘岗位+姓名”。本次招聘工作不接受现场、电话、信函等其他方式报名。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00" w:firstLineChars="200"/>
        <w:jc w:val="both"/>
        <w:textAlignment w:val="auto"/>
      </w:pPr>
      <w:r>
        <w:rPr>
          <w:rFonts w:ascii="仿宋" w:hAnsi="仿宋" w:eastAsia="仿宋" w:cs="Times New Roman"/>
          <w:sz w:val="30"/>
          <w:szCs w:val="30"/>
        </w:rPr>
        <w:t>中煤集团公司网址：</w:t>
      </w:r>
      <w:r>
        <w:fldChar w:fldCharType="begin"/>
      </w:r>
      <w:r>
        <w:instrText xml:space="preserve">HYPERLINK "http://www.chinacoal.com"</w:instrText>
      </w:r>
      <w:r>
        <w:fldChar w:fldCharType="separate"/>
      </w:r>
      <w:r>
        <w:rPr>
          <w:rStyle w:val="7"/>
          <w:rFonts w:ascii="仿宋" w:hAnsi="仿宋" w:eastAsia="仿宋" w:cs="Times New Roman"/>
          <w:sz w:val="30"/>
          <w:szCs w:val="30"/>
        </w:rPr>
        <w:t>http://www.chinacoal.com</w:t>
      </w:r>
      <w:r>
        <w:fldChar w:fldCharType="end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 xml:space="preserve">联 系 人：封女士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联系电话：0912-7100065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 xml:space="preserve">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黑体" w:eastAsia="黑体" w:cs="Times New Roman"/>
          <w:color w:val="000000"/>
          <w:sz w:val="30"/>
          <w:szCs w:val="30"/>
        </w:rPr>
      </w:pPr>
      <w:r>
        <w:rPr>
          <w:rFonts w:hint="eastAsia" w:ascii="Times New Roman" w:hAnsi="黑体" w:eastAsia="黑体" w:cs="Times New Roman"/>
          <w:color w:val="000000"/>
          <w:sz w:val="30"/>
          <w:szCs w:val="30"/>
          <w:lang w:val="en-US" w:eastAsia="zh-CN"/>
        </w:rPr>
        <w:t>六</w:t>
      </w:r>
      <w:r>
        <w:rPr>
          <w:rFonts w:hint="eastAsia" w:ascii="Times New Roman" w:hAnsi="黑体" w:eastAsia="黑体" w:cs="Times New Roman"/>
          <w:color w:val="000000"/>
          <w:sz w:val="30"/>
          <w:szCs w:val="30"/>
        </w:rPr>
        <w:t>、</w:t>
      </w:r>
      <w:r>
        <w:rPr>
          <w:rFonts w:ascii="Times New Roman" w:hAnsi="黑体" w:eastAsia="黑体" w:cs="Times New Roman"/>
          <w:color w:val="000000"/>
          <w:sz w:val="30"/>
          <w:szCs w:val="30"/>
        </w:rPr>
        <w:t>有关要求及声明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（一）</w:t>
      </w:r>
      <w:r>
        <w:rPr>
          <w:rFonts w:eastAsia="方正仿宋简体"/>
          <w:sz w:val="30"/>
          <w:szCs w:val="30"/>
        </w:rPr>
        <w:t>每人只能应聘1个岗位，报名多个岗位视为无效简历。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（二）</w:t>
      </w:r>
      <w:r>
        <w:rPr>
          <w:rFonts w:ascii="Times New Roman" w:eastAsia="方正仿宋简体" w:cs="Times New Roman"/>
          <w:sz w:val="30"/>
          <w:szCs w:val="30"/>
        </w:rPr>
        <w:t>工作年限、年龄计算截止时间为</w:t>
      </w:r>
      <w:r>
        <w:rPr>
          <w:rFonts w:ascii="Times New Roman" w:hAnsi="Times New Roman" w:eastAsia="方正仿宋简体" w:cs="Times New Roman"/>
          <w:sz w:val="30"/>
          <w:szCs w:val="30"/>
          <w:highlight w:val="none"/>
        </w:rPr>
        <w:t>2019</w:t>
      </w:r>
      <w:r>
        <w:rPr>
          <w:rFonts w:ascii="Times New Roman" w:eastAsia="方正仿宋简体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8月31日</w:t>
      </w:r>
      <w:r>
        <w:rPr>
          <w:rFonts w:ascii="Times New Roman" w:eastAsia="方正仿宋简体" w:cs="Times New Roman"/>
          <w:sz w:val="30"/>
          <w:szCs w:val="30"/>
          <w:highlight w:val="none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（三）</w:t>
      </w:r>
      <w:r>
        <w:rPr>
          <w:rFonts w:ascii="Times New Roman" w:hAnsi="Times New Roman" w:eastAsia="方正仿宋简体" w:cs="Times New Roman"/>
          <w:sz w:val="30"/>
          <w:szCs w:val="30"/>
        </w:rPr>
        <w:t>报名人员应当对提交的信息和材料的真实性负责，凡弄虚作假的，一经查实，即取消面试或聘用资格；中煤陕西公司将对报名人员相关资料进行保密，相关纸质资料不予退回。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（四）</w:t>
      </w:r>
      <w:r>
        <w:rPr>
          <w:rFonts w:ascii="Times New Roman" w:eastAsia="方正仿宋简体" w:cs="Times New Roman"/>
          <w:sz w:val="30"/>
          <w:szCs w:val="30"/>
        </w:rPr>
        <w:t>中煤陕西公司不负责招聘期间应聘人员的食宿及交通费用，招聘过程中不收取任何费用。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（五）</w:t>
      </w:r>
      <w:r>
        <w:rPr>
          <w:rFonts w:eastAsia="方正仿宋简体"/>
          <w:sz w:val="30"/>
          <w:szCs w:val="30"/>
        </w:rPr>
        <w:t>被聘用人员与中煤陕西公司签订劳动合同，中煤陕西公司不负责解决被聘用人员配偶、子女就业</w:t>
      </w:r>
      <w:r>
        <w:rPr>
          <w:rFonts w:hint="eastAsia" w:eastAsia="方正仿宋简体"/>
          <w:sz w:val="30"/>
          <w:szCs w:val="30"/>
        </w:rPr>
        <w:t>和</w:t>
      </w:r>
      <w:r>
        <w:rPr>
          <w:rFonts w:eastAsia="方正仿宋简体"/>
          <w:sz w:val="30"/>
          <w:szCs w:val="30"/>
        </w:rPr>
        <w:t>子女就学安排。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 w:firstLineChars="20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（六）</w:t>
      </w:r>
      <w:r>
        <w:rPr>
          <w:rFonts w:ascii="Times New Roman" w:hAnsi="Times New Roman" w:eastAsia="方正仿宋简体" w:cs="Times New Roman"/>
          <w:sz w:val="30"/>
          <w:szCs w:val="30"/>
        </w:rPr>
        <w:t>按照有关规定，对被聘用人员实行试用期制，试用期</w:t>
      </w:r>
      <w:r>
        <w:rPr>
          <w:rFonts w:hint="eastAsia" w:ascii="Times New Roman" w:hAnsi="Times New Roman" w:eastAsia="方正仿宋简体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0"/>
          <w:szCs w:val="30"/>
          <w:highlight w:val="none"/>
        </w:rPr>
        <w:t>个</w:t>
      </w:r>
      <w:r>
        <w:rPr>
          <w:rFonts w:ascii="Times New Roman" w:hAnsi="Times New Roman" w:eastAsia="方正仿宋简体" w:cs="Times New Roman"/>
          <w:sz w:val="30"/>
          <w:szCs w:val="30"/>
        </w:rPr>
        <w:t>月，试用期内不能胜任本岗位工作的，将根据实际情况予以解聘或降级调整使用。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（七）</w:t>
      </w:r>
      <w:r>
        <w:rPr>
          <w:rFonts w:ascii="Times New Roman" w:hAnsi="Times New Roman" w:eastAsia="方正仿宋简体" w:cs="Times New Roman"/>
          <w:sz w:val="30"/>
          <w:szCs w:val="30"/>
        </w:rPr>
        <w:t>被聘用人员薪酬按照中煤陕西公司薪酬体系执行。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0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（八）</w:t>
      </w:r>
      <w:r>
        <w:rPr>
          <w:rFonts w:ascii="Times New Roman" w:hAnsi="Times New Roman" w:eastAsia="方正仿宋简体" w:cs="Times New Roman"/>
          <w:sz w:val="30"/>
          <w:szCs w:val="30"/>
        </w:rPr>
        <w:t>中煤陕西公司为被聘用人员在企业所在地缴纳“五险一金”，并按集团公司有关规定，为被聘用人员缴纳企业年金。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特此公告。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附件：1.中煤陕西公司2019年招聘岗位主要职责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1500" w:firstLineChars="500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2.中煤陕西公司2019年招聘报名表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01"/>
        <w:textAlignment w:val="auto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 xml:space="preserve">                </w:t>
      </w:r>
      <w:r>
        <w:rPr>
          <w:rFonts w:ascii="Times New Roman" w:hAnsi="Times New Roman" w:eastAsia="方正仿宋简体" w:cs="Times New Roman"/>
          <w:sz w:val="30"/>
          <w:szCs w:val="30"/>
        </w:rPr>
        <w:t xml:space="preserve">    中煤陕西榆林能源化工有限公司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textAlignment w:val="auto"/>
        <w:rPr>
          <w:rFonts w:hint="eastAsia" w:eastAsia="方正仿宋简体"/>
          <w:kern w:val="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eastAsia="方正仿宋简体" w:cs="Times New Roman"/>
          <w:sz w:val="30"/>
          <w:szCs w:val="30"/>
          <w:highlight w:val="none"/>
        </w:rPr>
        <w:t xml:space="preserve">    2019年</w:t>
      </w:r>
      <w:r>
        <w:rPr>
          <w:rFonts w:hint="eastAsia" w:eastAsia="方正仿宋简体" w:cs="Times New Roman"/>
          <w:sz w:val="30"/>
          <w:szCs w:val="30"/>
          <w:highlight w:val="none"/>
          <w:lang w:val="en-US" w:eastAsia="zh-CN"/>
        </w:rPr>
        <w:t>9</w:t>
      </w:r>
      <w:r>
        <w:rPr>
          <w:rFonts w:ascii="Times New Roman" w:hAnsi="Times New Roman" w:eastAsia="方正仿宋简体" w:cs="Times New Roman"/>
          <w:sz w:val="30"/>
          <w:szCs w:val="30"/>
          <w:highlight w:val="none"/>
        </w:rPr>
        <w:t>月</w:t>
      </w:r>
      <w:r>
        <w:rPr>
          <w:rFonts w:hint="eastAsia" w:eastAsia="方正仿宋简体" w:cs="Times New Roman"/>
          <w:sz w:val="30"/>
          <w:szCs w:val="30"/>
          <w:highlight w:val="none"/>
          <w:lang w:val="en-US" w:eastAsia="zh-CN"/>
        </w:rPr>
        <w:t>16</w:t>
      </w:r>
      <w:r>
        <w:rPr>
          <w:rFonts w:ascii="Times New Roman" w:hAnsi="Times New Roman" w:eastAsia="方正仿宋简体" w:cs="Times New Roman"/>
          <w:sz w:val="30"/>
          <w:szCs w:val="30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00" w:firstLineChars="200"/>
        <w:contextualSpacing/>
        <w:jc w:val="left"/>
        <w:textAlignment w:val="auto"/>
        <w:rPr>
          <w:rFonts w:eastAsia="方正仿宋简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46362"/>
    <w:rsid w:val="038C761D"/>
    <w:rsid w:val="178A0C0E"/>
    <w:rsid w:val="2DE16125"/>
    <w:rsid w:val="397A5D13"/>
    <w:rsid w:val="3F87632D"/>
    <w:rsid w:val="40D70FBC"/>
    <w:rsid w:val="41ED2B36"/>
    <w:rsid w:val="46246362"/>
    <w:rsid w:val="4A0A3DF4"/>
    <w:rsid w:val="53321B75"/>
    <w:rsid w:val="5A451D2C"/>
    <w:rsid w:val="5ACF7DCB"/>
    <w:rsid w:val="6E0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2019-09-11T02:03:00Z</dcterms:created>
  <dc:creator>Lenovo</dc:creator>
  <cp:lastModifiedBy>封翠</cp:lastModifiedBy>
  <cp:lastPrinted>2019-09-12T05:55:00Z</cp:lastPrinted>
  <dcterms:modified xsi:type="dcterms:W3CDTF">2019-09-16T02:22:34Z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